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firstLine="36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firstLine="36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firstLine="360"/>
        <w:jc w:val="center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AVISO DE PRIVACIDAD DEL RESPONSABLE DEL PROYECTO</w:t>
        <w:br w:type="textWrapping"/>
        <w:t xml:space="preserve">ESTÍMULO FISCAL PARA LA CULTURA Y LAS ARTES DEL ESTADO DE SONORA (EFICAS 2024)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firstLine="36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firstLine="36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Lugar y fecha</w:t>
      </w:r>
    </w:p>
    <w:p w:rsidR="00000000" w:rsidDel="00000000" w:rsidP="00000000" w:rsidRDefault="00000000" w:rsidRPr="00000000" w14:paraId="00000007">
      <w:pPr>
        <w:spacing w:line="256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INFORMACIÓN CONFIDENCIAL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Toda la documentación que se integra para participar en el Estímulo Fiscal para la Cultura y las Artes del Estado de Sonora, y la que se genere y entregue al Instituto Sonorense de Cultura en el marco del mismo </w:t>
      </w:r>
      <w:r w:rsidDel="00000000" w:rsidR="00000000" w:rsidRPr="00000000">
        <w:rPr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rograma, es y será confidencial, por lo cual, como responsable de la misma, NO AUTORIZO LA ENTREGA TOTAL O PARCIAL DE LOS DOCUMENTOS QUE INTEGRAN EL EXPEDIENTE EN EL ISC A TERCEROS, SIN MI PERMISO, SALVO QUE EXISTA ORDENAMIENTO EXPRESO DE AUTORIDAD COMPETENTE QUE OBLIGUE A SU ENTREGA, O POR MOTIVOS DE DICTAMEN, DIFUSIÓN DE RESULTADOS O ELABORACIÓN DE CONVENIOS RELACIONADOS CON EL PROGRAMA EN MENCIÓN. </w:t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PROTECCIÓN DE DATOS PERSONALES</w:t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Autorizo que mis datos personales sean tratados conforme a lo previsto en los ordenamientos en materia de datos personales en posesión de sujetos obligados.</w:t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y firma del postulante</w:t>
      </w:r>
    </w:p>
    <w:p w:rsidR="00000000" w:rsidDel="00000000" w:rsidP="00000000" w:rsidRDefault="00000000" w:rsidRPr="00000000" w14:paraId="00000019">
      <w:pPr>
        <w:spacing w:line="25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Proyecto: </w:t>
      </w:r>
    </w:p>
    <w:p w:rsidR="00000000" w:rsidDel="00000000" w:rsidP="00000000" w:rsidRDefault="00000000" w:rsidRPr="00000000" w14:paraId="0000001D">
      <w:pPr>
        <w:spacing w:line="25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o razón social (persona moral), en su caso: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256" w:lineRule="auto"/>
      <w:ind w:left="360"/>
      <w:jc w:val="both"/>
    </w:pPr>
    <w:rPr>
      <w:rFonts w:ascii="Calibri" w:cs="Calibri" w:eastAsia="Calibri" w:hAnsi="Calibri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alibri" w:cs="Calibri" w:eastAsia="Calibri" w:hAnsi="Calibri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857664"/>
    <w:pPr>
      <w:keepNext w:val="1"/>
      <w:spacing w:line="256" w:lineRule="auto"/>
      <w:ind w:left="360"/>
      <w:jc w:val="both"/>
      <w:outlineLvl w:val="0"/>
    </w:pPr>
    <w:rPr>
      <w:rFonts w:ascii="Calibri" w:cs="Calibri" w:eastAsia="Calibri" w:hAnsi="Calibri"/>
      <w:b w:val="1"/>
      <w:sz w:val="22"/>
      <w:szCs w:val="22"/>
      <w:lang w:eastAsia="es-MX"/>
    </w:rPr>
  </w:style>
  <w:style w:type="paragraph" w:styleId="Ttulo4">
    <w:name w:val="heading 4"/>
    <w:basedOn w:val="Normal"/>
    <w:next w:val="Normal"/>
    <w:link w:val="Ttulo4Car"/>
    <w:uiPriority w:val="9"/>
    <w:unhideWhenUsed w:val="1"/>
    <w:qFormat w:val="1"/>
    <w:rsid w:val="00857664"/>
    <w:pPr>
      <w:keepNext w:val="1"/>
      <w:outlineLvl w:val="3"/>
    </w:pPr>
    <w:rPr>
      <w:rFonts w:ascii="Calibri" w:cs="Calibri" w:eastAsia="Calibri" w:hAnsi="Calibri"/>
      <w:b w:val="1"/>
      <w:sz w:val="22"/>
      <w:szCs w:val="22"/>
      <w:lang w:eastAsia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611933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11933"/>
  </w:style>
  <w:style w:type="paragraph" w:styleId="Piedepgina">
    <w:name w:val="footer"/>
    <w:basedOn w:val="Normal"/>
    <w:link w:val="PiedepginaCar"/>
    <w:uiPriority w:val="99"/>
    <w:unhideWhenUsed w:val="1"/>
    <w:rsid w:val="00611933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11933"/>
  </w:style>
  <w:style w:type="character" w:styleId="Ttulo1Car" w:customStyle="1">
    <w:name w:val="Título 1 Car"/>
    <w:basedOn w:val="Fuentedeprrafopredeter"/>
    <w:link w:val="Ttulo1"/>
    <w:uiPriority w:val="9"/>
    <w:rsid w:val="00857664"/>
    <w:rPr>
      <w:rFonts w:ascii="Calibri" w:cs="Calibri" w:eastAsia="Calibri" w:hAnsi="Calibri"/>
      <w:b w:val="1"/>
      <w:sz w:val="22"/>
      <w:szCs w:val="22"/>
      <w:lang w:eastAsia="es-MX"/>
    </w:rPr>
  </w:style>
  <w:style w:type="character" w:styleId="Ttulo4Car" w:customStyle="1">
    <w:name w:val="Título 4 Car"/>
    <w:basedOn w:val="Fuentedeprrafopredeter"/>
    <w:link w:val="Ttulo4"/>
    <w:uiPriority w:val="9"/>
    <w:rsid w:val="00857664"/>
    <w:rPr>
      <w:rFonts w:ascii="Calibri" w:cs="Calibri" w:eastAsia="Calibri" w:hAnsi="Calibri"/>
      <w:b w:val="1"/>
      <w:sz w:val="22"/>
      <w:szCs w:val="22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 w:val="1"/>
    <w:rsid w:val="00857664"/>
    <w:rPr>
      <w:rFonts w:ascii="Calibri" w:cs="Calibri" w:eastAsia="Calibri" w:hAnsi="Calibri"/>
      <w:lang w:eastAsia="es-MX"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857664"/>
    <w:rPr>
      <w:rFonts w:ascii="Calibri" w:cs="Calibri" w:eastAsia="Calibri" w:hAnsi="Calibri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jpy13uNcqCrBh+MfTdMkgy3/yQ==">CgMxLjA4AHIhMTVHbDZ3RUI0ZXhUaTdlZG5hQVljZzZXZXY5ZDUwdXN3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2024-03-19T17:38:00Z</dcterms:created>
  <dc:creator>Usuario de Microsoft Office</dc:creator>
</cp:coreProperties>
</file>